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UNIVERSIDADE FEDERAL DE ALAGOAS</w:t>
        <w:drawing>
          <wp:anchor behindDoc="0" distT="0" distB="127000" distL="0" distR="0" simplePos="0" locked="0" layoutInCell="1" allowOverlap="1" relativeHeight="0">
            <wp:simplePos x="0" y="0"/>
            <wp:positionH relativeFrom="column">
              <wp:posOffset>23495</wp:posOffset>
            </wp:positionH>
            <wp:positionV relativeFrom="paragraph">
              <wp:posOffset>29210</wp:posOffset>
            </wp:positionV>
            <wp:extent cx="349250" cy="58166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i/>
          <w:iCs/>
          <w:sz w:val="22"/>
          <w:szCs w:val="22"/>
        </w:rPr>
        <w:t>CAMPUS</w:t>
      </w:r>
      <w:r>
        <w:rPr>
          <w:rFonts w:cs="Arial" w:ascii="Arial" w:hAnsi="Arial"/>
          <w:b/>
          <w:bCs/>
          <w:sz w:val="22"/>
          <w:szCs w:val="22"/>
        </w:rPr>
        <w:t xml:space="preserve"> ARAPIRACA</w:t>
      </w:r>
    </w:p>
    <w:p>
      <w:pPr>
        <w:pStyle w:val="Normal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DIREÇÃO ACADÊMICA</w:t>
      </w:r>
    </w:p>
    <w:p>
      <w:pPr>
        <w:pStyle w:val="Normal"/>
        <w:jc w:val="center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RECEPÇÃO AOS ESTUDANTES e CALOUROS</w:t>
      </w:r>
      <w:bookmarkStart w:id="0" w:name="_GoBack"/>
      <w:bookmarkEnd w:id="0"/>
      <w:r>
        <w:rPr>
          <w:rFonts w:cs="Arial" w:ascii="Arial" w:hAnsi="Arial"/>
          <w:b/>
          <w:bCs/>
          <w:sz w:val="22"/>
          <w:szCs w:val="22"/>
        </w:rPr>
        <w:t xml:space="preserve"> 2016.1 </w:t>
      </w:r>
    </w:p>
    <w:p>
      <w:pPr>
        <w:pStyle w:val="Normal"/>
        <w:jc w:val="center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20/06/2016</w:t>
      </w:r>
    </w:p>
    <w:p>
      <w:pPr>
        <w:pStyle w:val="Normal"/>
        <w:jc w:val="center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416"/>
        <w:gridCol w:w="9355"/>
      </w:tblGrid>
      <w:tr>
        <w:trPr>
          <w:cantSplit w:val="false"/>
        </w:trPr>
        <w:tc>
          <w:tcPr>
            <w:tcW w:w="10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CCFF00" w:val="clear"/>
            <w:tcMar>
              <w:left w:w="48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MANHÃ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8:30h a 9:00h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FORMAÇÃO DA MESA DE ABERTURA – Diretora Geral Prof.ª Dra. Eliane Cavalcanti, Diretor Acadêmico Prof.º Dr. Arnaldo Tenório, Representantes do Tronco Inicial, Ciências Biológicas, Zootecnia e Coordenadorias Acadêmicas/Administrativas/CA's/DCE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9:00h a 9:30h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TRONCO INICIAL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9:30h a 10:00h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COORDENAÇÃO - CIÊNCIAS BIOLÓGICAS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10:00h a 10:30h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COORDENAÇÃO - ZOOTECNIA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10:30h a 11:30h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COORDENADORIAS ACADÊMICAS E ADMINISTRATIVAS / CENTROS ACADÊMICOS / DCE</w:t>
            </w:r>
          </w:p>
        </w:tc>
      </w:tr>
      <w:tr>
        <w:trPr>
          <w:cantSplit w:val="false"/>
        </w:trPr>
        <w:tc>
          <w:tcPr>
            <w:tcW w:w="10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00" w:val="clear"/>
            <w:tcMar>
              <w:left w:w="48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TARDE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14:00h a 14:30h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FORMAÇÃO DA MESA DE ABERTURA – Diretora Geral Prof.ª Dra. Eliane Cavalcanti, Diretor Acadêmico Prof.º Dr. Arnaldo Tenório, Representantes do Tronco Inicial, Ciência da Computação, Física, Matemática e Coordenadorias Acadêmicas/Administrativas/CA's/DCE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14:30h a 15:00h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TRONCO INICIAL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15:00h a 15:30h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COORDENAÇÃO – CIÊNCIA DA COMPUTAÇÃO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15:30h a 16:00h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COORDENAÇÃO - FÍSICA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16:00h a 16:30h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COORDENAÇÃO - MATEMÁTICA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16:30h a 17:00h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COORDENADORIAS ACADÊMICAS E ADMINISTRATIVAS / CENTROS ACADÊMICOS </w:t>
            </w:r>
            <w:bookmarkStart w:id="1" w:name="__DdeLink__46067_367029332"/>
            <w:bookmarkEnd w:id="1"/>
            <w:r>
              <w:rPr>
                <w:rFonts w:cs="Arial" w:ascii="Arial" w:hAnsi="Arial"/>
              </w:rPr>
              <w:t>/ DCE</w:t>
            </w:r>
          </w:p>
        </w:tc>
      </w:tr>
      <w:tr>
        <w:trPr>
          <w:cantSplit w:val="false"/>
        </w:trPr>
        <w:tc>
          <w:tcPr>
            <w:tcW w:w="10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CCFF00" w:val="clear"/>
            <w:tcMar>
              <w:left w:w="48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NOITE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19:30h a 20:00h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FORMAÇÃO DA MESA DE ABERTURA – Diretora Geral Prof.ª Dra. Eliane Cavalcanti, Diretor Acadêmico Prof.º Dr. Arnaldo Tenório, Pró-reitora de Extensão - Profa. Dra. Joelma </w:t>
            </w:r>
            <w:r>
              <w:rPr>
                <w:rFonts w:cs="Arial" w:ascii="Arial" w:hAnsi="Arial"/>
                <w:shd w:fill="FFFFFF" w:val="clear"/>
              </w:rPr>
              <w:t>de Oliveira Albuquerque</w:t>
            </w:r>
            <w:r>
              <w:rPr>
                <w:rFonts w:cs="Arial" w:ascii="Arial" w:hAnsi="Arial"/>
              </w:rPr>
              <w:t>, Representantes do Tronco Inicial, Administração Pública, Letras e Coordenadorias Acadêmicas/Administrativas/CA's/DCE/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20:00h a 20:30h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TRONCO INICIAL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20:30h a 21:00h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COORDENAÇÃO - ADMINISTRAÇÃO PÚBLICA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21:00h a 21:30h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COORDENAÇÃO - LETRAS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21:30h a 22:00h</w:t>
            </w:r>
          </w:p>
        </w:tc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0" w:type="dxa"/>
            </w:tcMar>
          </w:tcPr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COORDENADORIAS ACADÊMICAS E ADMINISTRATIVAS / CENTROS ACADÊMICOS / DCE</w:t>
            </w:r>
          </w:p>
        </w:tc>
      </w:tr>
    </w:tbl>
    <w:p>
      <w:pPr>
        <w:pStyle w:val="Normal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Arial" w:ascii="Arial" w:hAnsi="Arial"/>
        </w:rPr>
      </w:pPr>
      <w:r>
        <w:rPr>
          <w:rFonts w:cs="Arial" w:ascii="Arial" w:hAnsi="Arial"/>
          <w:b/>
        </w:rPr>
        <w:t>DIAS 21 a 2</w:t>
      </w:r>
      <w:r>
        <w:rPr>
          <w:rFonts w:cs="Arial" w:ascii="Arial" w:hAnsi="Arial"/>
          <w:b/>
        </w:rPr>
        <w:t>3</w:t>
      </w:r>
      <w:r>
        <w:rPr>
          <w:rFonts w:cs="Arial" w:ascii="Arial" w:hAnsi="Arial"/>
          <w:b/>
        </w:rPr>
        <w:t>/06/2016</w:t>
      </w:r>
      <w:r>
        <w:rPr>
          <w:rFonts w:cs="Arial" w:ascii="Arial" w:hAnsi="Arial"/>
        </w:rPr>
        <w:t xml:space="preserve"> – A programação dos Cursos será composta p</w:t>
      </w:r>
      <w:r>
        <w:rPr>
          <w:rFonts w:cs="Arial" w:ascii="Arial" w:hAnsi="Arial"/>
        </w:rPr>
        <w:t>elos respectivos</w:t>
      </w:r>
      <w:r>
        <w:rPr>
          <w:rFonts w:cs="Arial" w:ascii="Arial" w:hAnsi="Arial"/>
        </w:rPr>
        <w:t xml:space="preserve"> coordenador</w:t>
      </w:r>
      <w:r>
        <w:rPr>
          <w:rFonts w:cs="Arial" w:ascii="Arial" w:hAnsi="Arial"/>
        </w:rPr>
        <w:t>es</w:t>
      </w:r>
      <w:r>
        <w:rPr>
          <w:rFonts w:cs="Arial" w:ascii="Arial" w:hAnsi="Arial"/>
        </w:rPr>
        <w:t xml:space="preserve"> e CA´s. 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299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ff4426"/>
    <w:pPr>
      <w:widowControl w:val="false"/>
      <w:suppressAutoHyphens w:val="true"/>
      <w:bidi w:val="0"/>
      <w:spacing w:lineRule="auto" w:line="240" w:before="0" w:after="200"/>
      <w:jc w:val="left"/>
      <w:textAlignment w:val="baseline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dodocumento"/>
    <w:pPr>
      <w:outlineLvl w:val="0"/>
    </w:pPr>
    <w:rPr/>
  </w:style>
  <w:style w:type="paragraph" w:styleId="Ttulo2">
    <w:name w:val="Título 2"/>
    <w:basedOn w:val="Ttulododocumento"/>
    <w:pPr>
      <w:outlineLvl w:val="1"/>
    </w:pPr>
    <w:rPr/>
  </w:style>
  <w:style w:type="paragraph" w:styleId="Ttulo3">
    <w:name w:val="Título 3"/>
    <w:basedOn w:val="Ttulododocumento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uiPriority w:val="99"/>
    <w:unhideWhenUsed/>
    <w:rsid w:val="00192428"/>
    <w:basedOn w:val="DefaultParagraphFont"/>
    <w:rPr>
      <w:color w:val="0000FF"/>
      <w:u w:val="single"/>
      <w:lang w:val="zxx" w:eastAsia="zxx" w:bidi="zxx"/>
    </w:rPr>
  </w:style>
  <w:style w:type="character" w:styleId="Nfase">
    <w:name w:val="Ênfase"/>
    <w:uiPriority w:val="20"/>
    <w:qFormat/>
    <w:rsid w:val="005036c4"/>
    <w:basedOn w:val="DefaultParagraphFont"/>
    <w:rPr>
      <w:i/>
      <w:iCs/>
    </w:rPr>
  </w:style>
  <w:style w:type="character" w:styleId="Appleconvertedspace" w:customStyle="1">
    <w:name w:val="apple-converted-space"/>
    <w:rsid w:val="005036c4"/>
    <w:basedOn w:val="DefaultParagraphFont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qFormat/>
    <w:basedOn w:val="Normal"/>
    <w:pPr>
      <w:suppressLineNumbers/>
    </w:pPr>
    <w:rPr>
      <w:rFonts w:cs="Mangal"/>
    </w:rPr>
  </w:style>
  <w:style w:type="paragraph" w:styleId="Ttulododocumento" w:customStyle="1">
    <w:name w:val="Título do documento"/>
    <w:basedOn w:val="Normal"/>
    <w:pPr>
      <w:keepNext/>
      <w:spacing w:before="240" w:after="120"/>
      <w:jc w:val="left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itaes" w:customStyle="1">
    <w:name w:val="Citações"/>
    <w:qFormat/>
    <w:basedOn w:val="Normal"/>
    <w:pPr/>
    <w:rPr/>
  </w:style>
  <w:style w:type="paragraph" w:styleId="Subttulo">
    <w:name w:val="Subtítulo"/>
    <w:basedOn w:val="Ttulododocumento"/>
    <w:pPr>
      <w:jc w:val="left"/>
    </w:pPr>
    <w:rPr/>
  </w:style>
  <w:style w:type="paragraph" w:styleId="Contedodatabela" w:customStyle="1">
    <w:name w:val="Conteúdo da tabela"/>
    <w:qFormat/>
    <w:basedOn w:val="Normal"/>
    <w:pPr/>
    <w:rPr/>
  </w:style>
  <w:style w:type="paragraph" w:styleId="Ttulodetabela" w:customStyle="1">
    <w:name w:val="Título de tabela"/>
    <w:qFormat/>
    <w:basedOn w:val="Contedodatabe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2016-06-16T16:47:00Z</dcterms:created>
  <dc:creator>Nestor</dc:creator>
  <dc:language>pt-BR</dc:language>
  <cp:lastModifiedBy>UFAL</cp:lastModifiedBy>
  <cp:lastPrinted>2016-06-14T11:59:00Z</cp:lastPrinted>
  <dcterms:modified xsi:type="dcterms:W3CDTF">2016-06-17T13:26:00Z</dcterms:modified>
  <cp:revision>12</cp:revision>
</cp:coreProperties>
</file>